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84" w:rsidRDefault="00257684">
      <w:pPr>
        <w:jc w:val="center"/>
        <w:rPr>
          <w:rFonts w:ascii="Cambria" w:eastAsia="Tajawal" w:hAnsi="Cambria" w:cs="Arial"/>
          <w:sz w:val="24"/>
          <w:szCs w:val="24"/>
          <w:rtl/>
        </w:rPr>
      </w:pPr>
    </w:p>
    <w:p w:rsidR="00257684" w:rsidRDefault="000F70B7" w:rsidP="001E4291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  <w:lang w:bidi="ar-EG"/>
        </w:rPr>
      </w:pPr>
      <w:r>
        <w:rPr>
          <w:rFonts w:ascii="Arial" w:eastAsia="Tajawal" w:hAnsi="Arial" w:cs="Arial"/>
          <w:b/>
          <w:bCs/>
          <w:sz w:val="44"/>
          <w:szCs w:val="44"/>
          <w:rtl/>
        </w:rPr>
        <w:t xml:space="preserve">السيرة الذاتية </w:t>
      </w:r>
      <w:r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>
        <w:rPr>
          <w:rFonts w:ascii="Arial" w:eastAsia="Tajawal" w:hAnsi="Arial" w:cs="Arial"/>
          <w:b/>
          <w:bCs/>
          <w:sz w:val="44"/>
          <w:szCs w:val="44"/>
          <w:rtl/>
        </w:rPr>
        <w:t>د.</w:t>
      </w:r>
      <w:r w:rsidR="001E4291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 </w:t>
      </w:r>
      <w:r>
        <w:rPr>
          <w:rFonts w:ascii="Arial" w:eastAsia="Tajawal" w:hAnsi="Arial" w:cs="Arial" w:hint="cs"/>
          <w:b/>
          <w:bCs/>
          <w:sz w:val="44"/>
          <w:szCs w:val="44"/>
          <w:rtl/>
        </w:rPr>
        <w:t>أسماء عبدالناصر حسين معصار فخرالدين</w:t>
      </w:r>
      <w:r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</w:p>
    <w:p w:rsidR="00257684" w:rsidRDefault="000F70B7">
      <w:pPr>
        <w:tabs>
          <w:tab w:val="left" w:pos="7750"/>
        </w:tabs>
        <w:rPr>
          <w:rFonts w:ascii="Cambria" w:eastAsia="Tajawal" w:hAnsi="Cambria" w:cs="Tajawal"/>
          <w:sz w:val="16"/>
          <w:szCs w:val="16"/>
        </w:rPr>
      </w:pPr>
      <w:r>
        <w:rPr>
          <w:rFonts w:ascii="Cambria" w:eastAsia="Tajawal" w:hAnsi="Cambria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257684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:rsidR="00257684" w:rsidRDefault="000F70B7">
            <w:pPr>
              <w:spacing w:after="160" w:line="259" w:lineRule="auto"/>
              <w:jc w:val="center"/>
              <w:rPr>
                <w:rFonts w:ascii="Tajawal" w:eastAsia="Tajawal" w:hAnsi="Tajawal" w:cs="Arial"/>
                <w:bCs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:rsidR="00257684" w:rsidRDefault="000F70B7">
            <w:pPr>
              <w:spacing w:after="160" w:line="259" w:lineRule="auto"/>
              <w:jc w:val="center"/>
              <w:rPr>
                <w:rFonts w:ascii="Cambria" w:eastAsia="Tajawal" w:hAnsi="Cambria" w:cs="Arial"/>
                <w:bCs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Name:Asma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Abulnasser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Hussin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Mu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sar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Fakeraldeen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257684" w:rsidRDefault="000F70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10302"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Academic Degree: Master degree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Specialty: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Biochemistry -Hormones 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Faculty:medicine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collage –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Sana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University </w:t>
            </w:r>
          </w:p>
          <w:p w:rsidR="00257684" w:rsidRDefault="000F70B7"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Department:</w:t>
            </w:r>
            <w:r>
              <w:t>Biochemistry</w:t>
            </w:r>
            <w:proofErr w:type="spellEnd"/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  <w:lang w:bidi="ar-YE"/>
              </w:rPr>
            </w:pPr>
            <w:r>
              <w:t xml:space="preserve"> 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E-mail:</w:t>
            </w:r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="001E4291" w:rsidRPr="003F530F">
                <w:rPr>
                  <w:rStyle w:val="Hyperlink"/>
                  <w:rFonts w:ascii="Times New Roman" w:eastAsia="Tajawal" w:hAnsi="Times New Roman" w:cs="Times New Roman"/>
                  <w:bCs/>
                  <w:sz w:val="24"/>
                  <w:szCs w:val="24"/>
                  <w:lang w:bidi="ar-YE"/>
                </w:rPr>
                <w:t>Asmaa.musar.@21umas.edu.ye</w:t>
              </w:r>
            </w:hyperlink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  <w:lang w:bidi="ar-YE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أسماء عبدالناصر حسين معصار فخرالدين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:rsidR="00257684" w:rsidRDefault="000F70B7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الدرجة </w:t>
            </w:r>
            <w:proofErr w:type="spellStart"/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العلمية: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ماجستير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مختبرات </w:t>
            </w:r>
          </w:p>
          <w:p w:rsidR="00257684" w:rsidRDefault="000F70B7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: كيمياء </w:t>
            </w:r>
            <w:proofErr w:type="spellStart"/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حيويه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سريريه تخصص هرمونات.</w:t>
            </w:r>
          </w:p>
          <w:p w:rsidR="00257684" w:rsidRDefault="000F70B7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ة:  كلية الطب جامعة صنعاء. </w:t>
            </w:r>
          </w:p>
          <w:p w:rsidR="00257684" w:rsidRDefault="000F70B7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كيمياء حيوية سريرية-هرمونات</w:t>
            </w:r>
          </w:p>
          <w:p w:rsidR="00257684" w:rsidRDefault="001E4291" w:rsidP="001E4291">
            <w:pPr>
              <w:bidi/>
              <w:rPr>
                <w:rFonts w:ascii="Times New Roman" w:eastAsia="Tajawal" w:hAnsi="Times New Roman" w:cs="Times New Roman" w:hint="cs"/>
                <w:b/>
                <w:rtl/>
              </w:rPr>
            </w:pPr>
            <w:proofErr w:type="spellStart"/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ل</w:t>
            </w:r>
            <w:r>
              <w:rPr>
                <w:rFonts w:ascii="Times New Roman" w:eastAsia="Tajawal" w:hAnsi="Times New Roman" w:cs="Times New Roman"/>
                <w:bCs/>
                <w:sz w:val="28"/>
                <w:szCs w:val="28"/>
                <w:lang w:bidi="ar-YE"/>
              </w:rPr>
              <w:t xml:space="preserve">   </w:t>
            </w:r>
            <w:hyperlink r:id="rId9" w:history="1">
              <w:r w:rsidRPr="003F530F">
                <w:rPr>
                  <w:rStyle w:val="Hyperlink"/>
                  <w:rFonts w:ascii="Times New Roman" w:eastAsia="Tajawal" w:hAnsi="Times New Roman" w:cs="Times New Roman"/>
                  <w:bCs/>
                  <w:sz w:val="24"/>
                  <w:szCs w:val="24"/>
                  <w:lang w:bidi="ar-YE"/>
                </w:rPr>
                <w:t>Asmaa.musar.@21umas.edu.ye</w:t>
              </w:r>
            </w:hyperlink>
            <w:r>
              <w:rPr>
                <w:rFonts w:ascii="Times New Roman" w:eastAsia="Tajawal" w:hAnsi="Times New Roman" w:cs="Times New Roman"/>
                <w:bCs/>
                <w:sz w:val="28"/>
                <w:szCs w:val="28"/>
                <w:lang w:bidi="ar-YE"/>
              </w:rPr>
              <w:t xml:space="preserve"> </w:t>
            </w:r>
            <w:r w:rsidR="000F70B7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</w:t>
            </w:r>
            <w:r w:rsidR="000F70B7">
              <w:rPr>
                <w:rFonts w:ascii="Times New Roman" w:eastAsia="Tajawal" w:hAnsi="Times New Roman" w:cs="Times New Roman"/>
                <w:bCs/>
                <w:sz w:val="24"/>
                <w:szCs w:val="24"/>
                <w:lang w:bidi="ar-YE"/>
              </w:rPr>
              <w:t>.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C330B6" w:rsidTr="001A58C6">
        <w:trPr>
          <w:trHeight w:val="555"/>
        </w:trPr>
        <w:tc>
          <w:tcPr>
            <w:tcW w:w="2070" w:type="dxa"/>
            <w:vAlign w:val="center"/>
          </w:tcPr>
          <w:p w:rsidR="00C330B6" w:rsidRDefault="00C330B6">
            <w:pPr>
              <w:jc w:val="center"/>
              <w:rPr>
                <w:rFonts w:ascii="Times New Roman" w:eastAsia="Tajaw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bCs/>
                <w:sz w:val="28"/>
                <w:szCs w:val="28"/>
              </w:rPr>
              <w:t>Academic &amp; Research websites</w:t>
            </w:r>
          </w:p>
        </w:tc>
        <w:tc>
          <w:tcPr>
            <w:tcW w:w="9636" w:type="dxa"/>
            <w:gridSpan w:val="2"/>
            <w:vAlign w:val="center"/>
          </w:tcPr>
          <w:p w:rsidR="00C330B6" w:rsidRDefault="00C330B6" w:rsidP="001E4291">
            <w:pPr>
              <w:pStyle w:val="a6"/>
              <w:numPr>
                <w:ilvl w:val="0"/>
                <w:numId w:val="1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Google Scholar:</w:t>
            </w:r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history="1">
              <w:r w:rsidR="001E4291" w:rsidRPr="003F530F">
                <w:rPr>
                  <w:rStyle w:val="Hyperlink"/>
                  <w:rFonts w:ascii="Times New Roman" w:eastAsia="Tajawal" w:hAnsi="Times New Roman" w:cs="Times New Roman"/>
                  <w:bCs/>
                  <w:sz w:val="24"/>
                  <w:szCs w:val="24"/>
                </w:rPr>
                <w:t>https://scholar.google.com/citations?update_op=verify_email&amp;hl=ar&amp;user=4c9s9n4AAAAJ&amp;email_for_op=Asmaa.mesar%4021umas.edu.ye&amp;citsig=ADQXK0y6wijEBN1_GcKbvnyJ_G2y</w:t>
              </w:r>
            </w:hyperlink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330B6" w:rsidRDefault="00C330B6" w:rsidP="001E4291">
            <w:pPr>
              <w:pStyle w:val="a6"/>
              <w:numPr>
                <w:ilvl w:val="0"/>
                <w:numId w:val="1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Research Gate:</w:t>
            </w:r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1E4291" w:rsidRPr="003F530F">
                <w:rPr>
                  <w:rStyle w:val="Hyperlink"/>
                  <w:rFonts w:ascii="Times New Roman" w:eastAsia="Tajawal" w:hAnsi="Times New Roman" w:cs="Times New Roman"/>
                  <w:bCs/>
                  <w:sz w:val="24"/>
                  <w:szCs w:val="24"/>
                </w:rPr>
                <w:t>https://www.researchgate.net/go.Inv.html?confirm=KOBF8aYQ</w:t>
              </w:r>
            </w:hyperlink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330B6" w:rsidRDefault="00C330B6" w:rsidP="00C330B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ORCID:</w:t>
            </w:r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="001E4291" w:rsidRPr="003F530F">
                <w:rPr>
                  <w:rStyle w:val="Hyperlink"/>
                  <w:rFonts w:ascii="Times New Roman" w:eastAsia="Tajawal" w:hAnsi="Times New Roman" w:cs="Times New Roman"/>
                  <w:bCs/>
                  <w:sz w:val="24"/>
                  <w:szCs w:val="24"/>
                </w:rPr>
                <w:t>https://orcid.org/0009-0000-8977-9134</w:t>
              </w:r>
            </w:hyperlink>
            <w:r w:rsidR="001E4291"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330B6" w:rsidRDefault="00C330B6" w:rsidP="00C330B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AD Scientific Index: </w:t>
            </w:r>
          </w:p>
          <w:p w:rsidR="00C330B6" w:rsidRDefault="00C330B6" w:rsidP="00C330B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WOS:</w:t>
            </w:r>
          </w:p>
          <w:p w:rsidR="00C330B6" w:rsidRDefault="00C330B6" w:rsidP="00C330B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/>
                <w:bCs/>
                <w:sz w:val="28"/>
                <w:szCs w:val="28"/>
              </w:rPr>
              <w:t>Scopus</w:t>
            </w:r>
          </w:p>
        </w:tc>
        <w:tc>
          <w:tcPr>
            <w:tcW w:w="1700" w:type="dxa"/>
            <w:vAlign w:val="center"/>
          </w:tcPr>
          <w:p w:rsidR="00C330B6" w:rsidRDefault="00C330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المواقع الاكاديمية والبحثية 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Demonstrator at 21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Septamber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University. </w:t>
            </w:r>
          </w:p>
          <w:p w:rsidR="00257684" w:rsidRDefault="00257684">
            <w:pPr>
              <w:pStyle w:val="a6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</w:p>
          <w:p w:rsidR="00257684" w:rsidRDefault="000F70B7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Teaching in Universities of: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Alhekema-Azal-Alyemen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Alkalij-Alnokbia-Alyemen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.</w:t>
            </w:r>
          </w:p>
          <w:p w:rsidR="00257684" w:rsidRDefault="00257684">
            <w:pPr>
              <w:pStyle w:val="a6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</w:p>
          <w:p w:rsidR="00257684" w:rsidRDefault="000F70B7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Teaching in collages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of:Abn-serin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Alalamia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lastRenderedPageBreak/>
              <w:t>Aldwalia-Alafag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Aljassera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.</w:t>
            </w:r>
          </w:p>
          <w:p w:rsidR="00257684" w:rsidRDefault="00257684">
            <w:pPr>
              <w:pStyle w:val="a6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</w:p>
          <w:p w:rsidR="00257684" w:rsidRDefault="000F70B7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Teaching in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Algabas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institute</w:t>
            </w:r>
          </w:p>
        </w:tc>
        <w:tc>
          <w:tcPr>
            <w:tcW w:w="4684" w:type="dxa"/>
            <w:vAlign w:val="center"/>
          </w:tcPr>
          <w:p w:rsidR="00257684" w:rsidRPr="001E4291" w:rsidRDefault="00257684">
            <w:pPr>
              <w:pStyle w:val="a6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</w:p>
          <w:p w:rsidR="00257684" w:rsidRPr="001E4291" w:rsidRDefault="000F70B7" w:rsidP="001E4291">
            <w:pPr>
              <w:pStyle w:val="a6"/>
              <w:numPr>
                <w:ilvl w:val="0"/>
                <w:numId w:val="13"/>
              </w:num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مدرس في جامعة 21 سبتمبر</w:t>
            </w:r>
          </w:p>
          <w:p w:rsidR="00257684" w:rsidRPr="001E4291" w:rsidRDefault="000F70B7" w:rsidP="001E4291">
            <w:pPr>
              <w:pStyle w:val="a6"/>
              <w:numPr>
                <w:ilvl w:val="0"/>
                <w:numId w:val="13"/>
              </w:numPr>
              <w:bidi/>
              <w:ind w:left="360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تدريس في جامعات: </w:t>
            </w:r>
            <w:proofErr w:type="spellStart"/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الحكمه</w:t>
            </w:r>
            <w:proofErr w:type="spellEnd"/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-</w:t>
            </w:r>
            <w:r w:rsidRPr="001E4291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ازال-اليمن والخليج-النخبة-اليمن</w:t>
            </w:r>
            <w:r w:rsidRPr="001E4291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:rsidR="00257684" w:rsidRPr="001E4291" w:rsidRDefault="000F70B7">
            <w:pPr>
              <w:pStyle w:val="a6"/>
              <w:numPr>
                <w:ilvl w:val="0"/>
                <w:numId w:val="13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تدريس في كليات</w:t>
            </w:r>
            <w:r w:rsidR="001E4291"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:الالمانية-</w:t>
            </w:r>
            <w:r w:rsidR="001E4291"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ابن سيرين </w:t>
            </w:r>
            <w:r w:rsidRPr="001E4291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lastRenderedPageBreak/>
              <w:t xml:space="preserve">العالمية-الدولية-الافاق </w:t>
            </w:r>
            <w:r w:rsidRPr="001E4291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–</w:t>
            </w:r>
            <w:r w:rsidRPr="001E42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الجزيرة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lastRenderedPageBreak/>
              <w:t>الخبرات</w:t>
            </w:r>
            <w:r>
              <w:rPr>
                <w:rFonts w:ascii="Tajawal" w:eastAsia="Tajawal" w:hAnsi="Tajawal" w:cs="Arial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Ph.D.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no obtained.</w:t>
            </w:r>
          </w:p>
          <w:p w:rsidR="00257684" w:rsidRDefault="0025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684" w:rsidRDefault="000F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M.Sc. I have since 2011</w:t>
            </w:r>
          </w:p>
          <w:p w:rsidR="00257684" w:rsidRDefault="0025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684" w:rsidRDefault="000F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B.Sc. I have since 2005</w:t>
            </w:r>
          </w:p>
          <w:p w:rsidR="00257684" w:rsidRDefault="0025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257684" w:rsidRDefault="000F70B7">
            <w:pPr>
              <w:pStyle w:val="a6"/>
              <w:numPr>
                <w:ilvl w:val="0"/>
                <w:numId w:val="7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درجة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الدكتوراة</w:t>
            </w:r>
            <w:proofErr w:type="spellEnd"/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>لم احصل عليها</w:t>
            </w:r>
          </w:p>
          <w:p w:rsidR="00257684" w:rsidRDefault="00257684">
            <w:pPr>
              <w:pStyle w:val="a6"/>
              <w:numPr>
                <w:ilvl w:val="0"/>
                <w:numId w:val="7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rtl/>
                <w:lang w:bidi="ar-EG"/>
              </w:rPr>
            </w:pPr>
          </w:p>
          <w:p w:rsidR="00257684" w:rsidRDefault="000F70B7">
            <w:pPr>
              <w:pStyle w:val="a6"/>
              <w:numPr>
                <w:ilvl w:val="0"/>
                <w:numId w:val="7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درجة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الماجستير</w:t>
            </w:r>
            <w:r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Times New Roman" w:eastAsia="Tajawal" w:hAnsi="Times New Roman" w:cs="Arial" w:hint="cs"/>
                <w:b/>
                <w:rtl/>
                <w:lang w:bidi="ar-EG"/>
              </w:rPr>
              <w:t>اخذتها عام 2011م</w:t>
            </w:r>
          </w:p>
          <w:p w:rsidR="00257684" w:rsidRDefault="000F70B7">
            <w:pPr>
              <w:pStyle w:val="a6"/>
              <w:numPr>
                <w:ilvl w:val="0"/>
                <w:numId w:val="7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بكالوريوس</w:t>
            </w:r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Times New Roman" w:eastAsia="Tajawal" w:hAnsi="Times New Roman" w:cs="Arial" w:hint="cs"/>
                <w:b/>
                <w:rtl/>
                <w:lang w:bidi="ar-EG"/>
              </w:rPr>
              <w:t>اخذتها عام 2005م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Personal Skills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-Accept  counseling ,guidance and dealing with other.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-Respect for work laws.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-conservation work confidentiality.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-Have the ability to take full responsibility in my work.</w:t>
            </w:r>
          </w:p>
          <w:p w:rsidR="00257684" w:rsidRDefault="000F70B7">
            <w:p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-Adaption with work stress.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-تقبل الارشادات و التوجيه و حسن التعامل مع الاخرين.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-احترام قوانين وانظمة العمل.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-المحافظة على سرية العمل.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-القدرة على تحمل </w:t>
            </w:r>
            <w:proofErr w:type="spellStart"/>
            <w:r>
              <w:rPr>
                <w:rFonts w:ascii="Times New Roman" w:eastAsia="Tajawal" w:hAnsi="Times New Roman" w:cs="Times New Roman" w:hint="cs"/>
                <w:b/>
                <w:rtl/>
              </w:rPr>
              <w:t>المسؤلية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 الكاملة في العمل.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-القدرة على التكيف مع ضغوط العمل.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4"/>
                <w:szCs w:val="24"/>
              </w:rPr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-using the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bast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 technology methods to give information for students .Also, encourage them to study more and developed </w:t>
            </w:r>
            <w:proofErr w:type="spellStart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themsalf</w:t>
            </w:r>
            <w:proofErr w:type="spellEnd"/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.</w:t>
            </w:r>
          </w:p>
          <w:p w:rsidR="00257684" w:rsidRDefault="000F70B7">
            <w:pPr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-Adherence to scientific research standards and ethics.</w:t>
            </w:r>
          </w:p>
          <w:p w:rsidR="00257684" w:rsidRDefault="000F70B7">
            <w:pPr>
              <w:jc w:val="both"/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-fundamentals of quality control in medical laboratories.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</w:rPr>
              <w:t>-معرفة افضل الطرق لتوصيل المعلومات للطالب و ترغيبه للتعلم و تط</w:t>
            </w:r>
            <w:bookmarkStart w:id="0" w:name="_GoBack"/>
            <w:bookmarkEnd w:id="0"/>
            <w:r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</w:rPr>
              <w:t>وير نفسه.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</w:rPr>
              <w:t>-الالتزام بمعايير البحث العلمي و الاخلاقيات.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</w:rPr>
              <w:t>-اساسيات ضبط الجودة في المختبرات الطبية.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Cambria" w:eastAsia="Tajawal" w:hAnsi="Cambria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الخبرات والمهارات في مجال التطوير وضمان الجودة </w:t>
            </w:r>
          </w:p>
        </w:tc>
      </w:tr>
      <w:tr w:rsidR="00257684">
        <w:trPr>
          <w:trHeight w:val="556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Projects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pStyle w:val="a9"/>
            </w:pPr>
            <w:r>
              <w:t>Tumor necrosis factor alpha in diabetes type 2 and obesity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التيومر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نكروسس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فاكتور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الفا في مرضى السكر النوع الثاني و السمان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257684">
        <w:trPr>
          <w:trHeight w:val="556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pStyle w:val="a9"/>
            </w:pPr>
            <w:r>
              <w:t xml:space="preserve">Teacher in 21 September University.  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>مدرس في جامعة 21 سبتمبر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Tajawal" w:eastAsia="Tajawal" w:hAnsi="Tajawal" w:cs="Arial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Arial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257684">
        <w:trPr>
          <w:trHeight w:val="556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 xml:space="preserve">Training Courses and </w:t>
            </w: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lastRenderedPageBreak/>
              <w:t>Workshops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left="416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-courses in teaching methods in some University :21 September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Alhekemia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Alyemen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alkalij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lastRenderedPageBreak/>
              <w:t xml:space="preserve">دورات </w:t>
            </w:r>
            <w:proofErr w:type="spellStart"/>
            <w:r>
              <w:rPr>
                <w:rFonts w:ascii="Times New Roman" w:eastAsia="Tajawal" w:hAnsi="Times New Roman" w:cs="Times New Roman" w:hint="cs"/>
                <w:b/>
                <w:rtl/>
              </w:rPr>
              <w:t>تاهيلية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 في طرق تدريس في بعض الجامعات مثل 21سبتمبر و </w:t>
            </w:r>
            <w:proofErr w:type="spellStart"/>
            <w:r>
              <w:rPr>
                <w:rFonts w:ascii="Times New Roman" w:eastAsia="Tajawal" w:hAnsi="Times New Roman" w:cs="Times New Roman" w:hint="cs"/>
                <w:b/>
                <w:rtl/>
              </w:rPr>
              <w:t>الحكمه</w:t>
            </w:r>
            <w:proofErr w:type="spellEnd"/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 و ايضا اليمن والخليج.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الدورات التدريبية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والورش</w:t>
            </w:r>
          </w:p>
        </w:tc>
      </w:tr>
      <w:tr w:rsidR="00257684">
        <w:trPr>
          <w:trHeight w:val="556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lastRenderedPageBreak/>
              <w:t>Scientific Activities and Conferences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-The first scientific conference of faculty of laboratory medicine.</w:t>
            </w:r>
          </w:p>
          <w:p w:rsidR="00257684" w:rsidRDefault="000F70B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The twelfth of 21 September University of medical and Applied sciences.</w:t>
            </w:r>
          </w:p>
        </w:tc>
        <w:tc>
          <w:tcPr>
            <w:tcW w:w="4684" w:type="dxa"/>
          </w:tcPr>
          <w:p w:rsidR="00257684" w:rsidRDefault="000F70B7">
            <w:pPr>
              <w:bidi/>
              <w:jc w:val="both"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>-المؤتمر العلمي الاول لكلية الطب المخبري.</w:t>
            </w:r>
          </w:p>
          <w:p w:rsidR="00257684" w:rsidRDefault="000F70B7">
            <w:pPr>
              <w:bidi/>
              <w:jc w:val="both"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>- المؤتمر الثاني عشر لجامعة 21 سبتمبر للعلوم الطبية و التطبيقية.</w:t>
            </w:r>
          </w:p>
          <w:p w:rsidR="00257684" w:rsidRDefault="00257684">
            <w:pPr>
              <w:bidi/>
              <w:jc w:val="both"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 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</w:rPr>
              <w:t>Publications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Research and scientific papers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:rsidR="00257684" w:rsidRDefault="00257684">
            <w:pPr>
              <w:pStyle w:val="a6"/>
              <w:spacing w:line="256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684" w:rsidRDefault="000F70B7">
            <w:pPr>
              <w:pStyle w:val="a6"/>
              <w:numPr>
                <w:ilvl w:val="0"/>
                <w:numId w:val="12"/>
              </w:numPr>
              <w:spacing w:line="256" w:lineRule="auto"/>
              <w:ind w:left="283"/>
              <w:jc w:val="both"/>
              <w:rPr>
                <w:rFonts w:ascii="Cambria" w:eastAsia="Tajawal" w:hAnsi="Cambria" w:cs="Tajawal"/>
                <w:b/>
              </w:rPr>
            </w:pPr>
            <w:r>
              <w:t>Tumor necrosis factor alpha in diabetes type 2 and obesity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  <w:t>الأبحاث والأوراق العلمية: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التيومر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نكروسس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فاكتور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الفا في مرضى السكر النوع الثاني و السمان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  <w:p w:rsidR="00257684" w:rsidRDefault="000F70B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الأبحاث المنشورة</w:t>
            </w:r>
          </w:p>
        </w:tc>
      </w:tr>
      <w:tr w:rsidR="00257684">
        <w:trPr>
          <w:trHeight w:val="555"/>
        </w:trPr>
        <w:tc>
          <w:tcPr>
            <w:tcW w:w="2070" w:type="dxa"/>
            <w:vAlign w:val="center"/>
          </w:tcPr>
          <w:p w:rsidR="00257684" w:rsidRDefault="000F70B7">
            <w:pPr>
              <w:jc w:val="center"/>
              <w:rPr>
                <w:rFonts w:ascii="Times New Roman" w:eastAsia="Tajaw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/>
                <w:bCs/>
                <w:sz w:val="28"/>
                <w:szCs w:val="28"/>
              </w:rPr>
              <w:t>Scientific Conferences</w:t>
            </w:r>
          </w:p>
        </w:tc>
        <w:tc>
          <w:tcPr>
            <w:tcW w:w="4952" w:type="dxa"/>
            <w:vAlign w:val="center"/>
          </w:tcPr>
          <w:p w:rsidR="00257684" w:rsidRDefault="000F70B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-The first scientific conference of faculty of laboratory medicine.</w:t>
            </w:r>
          </w:p>
          <w:p w:rsidR="00257684" w:rsidRDefault="000F70B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The twelfth of 21 September University of medical and Applied sciences.</w:t>
            </w:r>
          </w:p>
        </w:tc>
        <w:tc>
          <w:tcPr>
            <w:tcW w:w="4684" w:type="dxa"/>
            <w:vAlign w:val="center"/>
          </w:tcPr>
          <w:p w:rsidR="00257684" w:rsidRDefault="000F70B7">
            <w:pPr>
              <w:bidi/>
              <w:jc w:val="both"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>-المؤتمر العلمي الاول لكلية الطب المخبري.</w:t>
            </w:r>
          </w:p>
          <w:p w:rsidR="00257684" w:rsidRDefault="000F70B7">
            <w:pPr>
              <w:bidi/>
              <w:jc w:val="both"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>- المؤتمر الثاني عشر لجامعة 21 سبتمبر للعلوم الطبية و التطبيقية.</w:t>
            </w:r>
          </w:p>
          <w:p w:rsidR="00257684" w:rsidRDefault="00257684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700" w:type="dxa"/>
            <w:vAlign w:val="center"/>
          </w:tcPr>
          <w:p w:rsidR="00257684" w:rsidRDefault="000F70B7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المؤتمرات العلمية</w:t>
            </w:r>
          </w:p>
        </w:tc>
      </w:tr>
    </w:tbl>
    <w:p w:rsidR="00257684" w:rsidRDefault="00257684">
      <w:pPr>
        <w:spacing w:after="0" w:line="240" w:lineRule="auto"/>
        <w:jc w:val="right"/>
        <w:rPr>
          <w:color w:val="000000"/>
        </w:rPr>
      </w:pPr>
    </w:p>
    <w:sectPr w:rsidR="00257684">
      <w:headerReference w:type="default" r:id="rId13"/>
      <w:footerReference w:type="default" r:id="rId14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C3" w:rsidRDefault="00360DC3">
      <w:pPr>
        <w:spacing w:after="0" w:line="240" w:lineRule="auto"/>
      </w:pPr>
      <w:r>
        <w:separator/>
      </w:r>
    </w:p>
  </w:endnote>
  <w:endnote w:type="continuationSeparator" w:id="0">
    <w:p w:rsidR="00360DC3" w:rsidRDefault="0036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84" w:rsidRDefault="000F70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hAnsi="Cambria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C3" w:rsidRDefault="00360DC3">
      <w:pPr>
        <w:spacing w:after="0" w:line="240" w:lineRule="auto"/>
      </w:pPr>
      <w:r>
        <w:separator/>
      </w:r>
    </w:p>
  </w:footnote>
  <w:footnote w:type="continuationSeparator" w:id="0">
    <w:p w:rsidR="00360DC3" w:rsidRDefault="0036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84" w:rsidRDefault="000F70B7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>
      <w:rPr>
        <w:noProof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2009431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4097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eastAsia="Oi" w:hAnsi="Cambria" w:cs="Times New Roman"/>
        <w:b/>
        <w:sz w:val="26"/>
        <w:szCs w:val="26"/>
      </w:rPr>
      <w:t xml:space="preserve"> </w:t>
    </w:r>
  </w:p>
  <w:p w:rsidR="00257684" w:rsidRDefault="000F70B7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BD6C607A">
      <w:start w:val="1"/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7CD0B5BA">
      <w:start w:val="1"/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2C96F756">
      <w:start w:val="1"/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2D6855C2">
      <w:start w:val="1"/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6FEE565A">
      <w:start w:val="1"/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4684AB86">
      <w:start w:val="1"/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C50612E0">
      <w:start w:val="1"/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8F16B8E4">
      <w:start w:val="1"/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">
    <w:nsid w:val="00000002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1CCC3A6"/>
    <w:lvl w:ilvl="0" w:tplc="C5A6257E">
      <w:start w:val="1"/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start w:val="1"/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start w:val="1"/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start w:val="1"/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start w:val="1"/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start w:val="1"/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start w:val="1"/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start w:val="1"/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start w:val="1"/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5">
    <w:nsid w:val="00000006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0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000000A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start w:val="1"/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start w:val="1"/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start w:val="1"/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start w:val="1"/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start w:val="1"/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start w:val="1"/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start w:val="1"/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start w:val="1"/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0">
    <w:nsid w:val="0000000B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="Times New Roman" w:eastAsia="Tajawal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33A865E"/>
    <w:lvl w:ilvl="0" w:tplc="2C78422A">
      <w:start w:val="1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0000000F"/>
    <w:multiLevelType w:val="hybridMultilevel"/>
    <w:tmpl w:val="A9FE03CA"/>
    <w:lvl w:ilvl="0" w:tplc="6CE88336">
      <w:start w:val="1"/>
      <w:numFmt w:val="decimal"/>
      <w:lvlText w:val="%1-"/>
      <w:lvlJc w:val="left"/>
      <w:pPr>
        <w:ind w:left="41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43407E5C">
      <w:start w:val="1"/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28D86E00">
      <w:start w:val="1"/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85A7036">
      <w:start w:val="1"/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41E455F4">
      <w:start w:val="1"/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BF0AD30">
      <w:start w:val="1"/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8C982D5A">
      <w:start w:val="1"/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64A43EF2">
      <w:start w:val="1"/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2DB85578">
      <w:start w:val="1"/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5">
    <w:nsid w:val="4D144004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84"/>
    <w:rsid w:val="000F70B7"/>
    <w:rsid w:val="001E4291"/>
    <w:rsid w:val="00257684"/>
    <w:rsid w:val="00360DC3"/>
    <w:rsid w:val="00C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</w:style>
  <w:style w:type="paragraph" w:styleId="a8">
    <w:name w:val="foote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</w:style>
  <w:style w:type="character" w:customStyle="1" w:styleId="hwtze">
    <w:name w:val="hwtze"/>
    <w:basedOn w:val="a0"/>
  </w:style>
  <w:style w:type="character" w:styleId="Hyperlink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</w:style>
  <w:style w:type="paragraph" w:styleId="a8">
    <w:name w:val="foote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</w:style>
  <w:style w:type="character" w:customStyle="1" w:styleId="hwtze">
    <w:name w:val="hwtze"/>
    <w:basedOn w:val="a0"/>
  </w:style>
  <w:style w:type="character" w:styleId="Hyperlink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aa.musar.@21umas.edu.y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rcid.org/0009-0000-8977-9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go.Inv.html?confirm=KOBF8a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update_op=verify_email&amp;hl=ar&amp;user=4c9s9n4AAAAJ&amp;email_for_op=Asmaa.mesar%4021umas.edu.ye&amp;citsig=ADQXK0y6wijEBN1_GcKbvnyJ_G2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maa.musar.@21umas.edu.y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3669</Characters>
  <Application>Microsoft Office Word</Application>
  <DocSecurity>0</DocSecurity>
  <Lines>30</Lines>
  <Paragraphs>8</Paragraphs>
  <ScaleCrop>false</ScaleCrop>
  <Company>Ahmed-Under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محمد فؤاد</cp:lastModifiedBy>
  <cp:revision>7</cp:revision>
  <dcterms:created xsi:type="dcterms:W3CDTF">2026-04-21T07:37:00Z</dcterms:created>
  <dcterms:modified xsi:type="dcterms:W3CDTF">2023-08-05T17:05:00Z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4a3ad5917fc645d18fa0df4ba54b901a</vt:lpwstr>
  </property>
</Properties>
</file>